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40" w:lineRule="exact"/>
        <w:jc w:val="center"/>
        <w:rPr>
          <w:rFonts w:ascii="华文仿宋" w:hAnsi="华文仿宋" w:eastAsia="华文仿宋" w:cs="黑体"/>
          <w:b/>
          <w:kern w:val="0"/>
          <w:sz w:val="52"/>
          <w:szCs w:val="44"/>
        </w:rPr>
      </w:pPr>
      <w:bookmarkStart w:id="0" w:name="OLE_LINK1"/>
      <w:bookmarkStart w:id="1" w:name="_GoBack"/>
      <w:r>
        <w:rPr>
          <w:rFonts w:hint="eastAsia" w:cs="黑体" w:asciiTheme="minorEastAsia" w:hAnsiTheme="minorEastAsia"/>
          <w:b/>
          <w:kern w:val="0"/>
          <w:sz w:val="52"/>
          <w:szCs w:val="44"/>
        </w:rPr>
        <w:t xml:space="preserve">安徽中医药大学 </w:t>
      </w:r>
      <w:r>
        <w:rPr>
          <w:rFonts w:hint="eastAsia" w:ascii="华文仿宋" w:hAnsi="华文仿宋" w:eastAsia="华文仿宋" w:cs="黑体"/>
          <w:b/>
          <w:kern w:val="0"/>
          <w:sz w:val="52"/>
          <w:szCs w:val="44"/>
        </w:rPr>
        <w:t>中药资源中心</w:t>
      </w:r>
    </w:p>
    <w:p>
      <w:pPr>
        <w:widowControl/>
        <w:spacing w:after="240" w:line="640" w:lineRule="exact"/>
        <w:jc w:val="center"/>
        <w:rPr>
          <w:rFonts w:cs="黑体" w:asciiTheme="minorEastAsia" w:hAnsiTheme="minorEastAsia"/>
          <w:b/>
          <w:kern w:val="0"/>
          <w:sz w:val="44"/>
          <w:szCs w:val="44"/>
        </w:rPr>
      </w:pPr>
      <w:r>
        <w:rPr>
          <w:rFonts w:hint="eastAsia" w:cs="黑体" w:asciiTheme="minorEastAsia" w:hAnsiTheme="minorEastAsia"/>
          <w:b/>
          <w:kern w:val="0"/>
          <w:sz w:val="44"/>
          <w:szCs w:val="44"/>
        </w:rPr>
        <w:t>参观申请表</w:t>
      </w:r>
      <w:bookmarkEnd w:id="1"/>
    </w:p>
    <w:bookmarkEnd w:id="0"/>
    <w:p>
      <w:pPr>
        <w:widowControl/>
        <w:spacing w:line="640" w:lineRule="exact"/>
        <w:ind w:right="-1050" w:rightChars="-500"/>
        <w:jc w:val="center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</w:rPr>
        <w:t>申请时间：      年     月    日</w:t>
      </w:r>
    </w:p>
    <w:tbl>
      <w:tblPr>
        <w:tblStyle w:val="6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182"/>
        <w:gridCol w:w="1187"/>
        <w:gridCol w:w="1656"/>
        <w:gridCol w:w="1881"/>
        <w:gridCol w:w="2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280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申请人（单位）</w:t>
            </w:r>
          </w:p>
        </w:tc>
        <w:tc>
          <w:tcPr>
            <w:tcW w:w="6120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3280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参观时段</w:t>
            </w:r>
          </w:p>
        </w:tc>
        <w:tc>
          <w:tcPr>
            <w:tcW w:w="6120" w:type="dxa"/>
            <w:gridSpan w:val="3"/>
            <w:vAlign w:val="center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月   日    时   分至    时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来宾单位</w:t>
            </w:r>
          </w:p>
        </w:tc>
        <w:tc>
          <w:tcPr>
            <w:tcW w:w="2843" w:type="dxa"/>
            <w:gridSpan w:val="2"/>
            <w:vAlign w:val="center"/>
          </w:tcPr>
          <w:p>
            <w:pPr>
              <w:rPr>
                <w:sz w:val="48"/>
                <w:szCs w:val="48"/>
              </w:rPr>
            </w:pPr>
          </w:p>
        </w:tc>
        <w:tc>
          <w:tcPr>
            <w:tcW w:w="188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参观人数</w:t>
            </w:r>
          </w:p>
        </w:tc>
        <w:tc>
          <w:tcPr>
            <w:tcW w:w="2583" w:type="dxa"/>
            <w:vAlign w:val="center"/>
          </w:tcPr>
          <w:p>
            <w:pPr>
              <w:rPr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3280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是否讲解</w:t>
            </w:r>
          </w:p>
        </w:tc>
        <w:tc>
          <w:tcPr>
            <w:tcW w:w="612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8"/>
                <w:szCs w:val="28"/>
              </w:rPr>
              <w:t>□是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280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参观类型</w:t>
            </w:r>
          </w:p>
        </w:tc>
        <w:tc>
          <w:tcPr>
            <w:tcW w:w="6120" w:type="dxa"/>
            <w:gridSpan w:val="3"/>
            <w:vAlign w:val="center"/>
          </w:tcPr>
          <w:p>
            <w:pPr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8"/>
                <w:szCs w:val="28"/>
              </w:rPr>
              <w:t xml:space="preserve">□访学交流     □知识培训     □科普参观   </w:t>
            </w:r>
          </w:p>
          <w:p>
            <w:pPr>
              <w:rPr>
                <w:sz w:val="24"/>
              </w:rPr>
            </w:pPr>
            <w:r>
              <w:rPr>
                <w:rFonts w:hint="eastAsia" w:asciiTheme="minorEastAsia" w:hAnsiTheme="minorEastAsia"/>
                <w:bCs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2604135</wp:posOffset>
                      </wp:positionH>
                      <wp:positionV relativeFrom="paragraph">
                        <wp:posOffset>281305</wp:posOffset>
                      </wp:positionV>
                      <wp:extent cx="998855" cy="0"/>
                      <wp:effectExtent l="0" t="0" r="10795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88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05.05pt;margin-top:22.15pt;height:0pt;width:78.65pt;z-index:251659264;mso-width-relative:page;mso-height-relative:page;" filled="f" stroked="t" coordsize="21600,21600" o:gfxdata="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ChF232AAAAAkBAAAPAAAAAAAAAAEAIAAAACIAAABkcnMvZG93&#10;bnJldi54bWxQSwECFAAUAAAACACHTuJAoFWglscBAABjAwAADgAAAAAAAAABACAAAAAnAQAAZHJz&#10;L2Uyb0RvYy54bWxQSwUGAAAAAAYABgBZAQAAYAUAAAAA&#10;">
                      <v:fill on="f" focussize="0,0"/>
                      <v:stroke weight="1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Theme="minorEastAsia" w:hAnsiTheme="minorEastAsia"/>
                <w:bCs/>
                <w:sz w:val="28"/>
                <w:szCs w:val="28"/>
              </w:rPr>
              <w:t>□会议、活动参观  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参观负责人</w:t>
            </w:r>
          </w:p>
        </w:tc>
        <w:tc>
          <w:tcPr>
            <w:tcW w:w="2843" w:type="dxa"/>
            <w:gridSpan w:val="2"/>
            <w:vAlign w:val="center"/>
          </w:tcPr>
          <w:p>
            <w:pPr>
              <w:rPr>
                <w:sz w:val="48"/>
                <w:szCs w:val="48"/>
              </w:rPr>
            </w:pPr>
          </w:p>
        </w:tc>
        <w:tc>
          <w:tcPr>
            <w:tcW w:w="1881" w:type="dxa"/>
            <w:vAlign w:val="center"/>
          </w:tcPr>
          <w:p>
            <w:pPr>
              <w:jc w:val="center"/>
              <w:rPr>
                <w:sz w:val="48"/>
                <w:szCs w:val="48"/>
              </w:rPr>
            </w:pPr>
            <w:r>
              <w:rPr>
                <w:sz w:val="28"/>
                <w:szCs w:val="28"/>
              </w:rPr>
              <w:t>电话</w:t>
            </w:r>
          </w:p>
        </w:tc>
        <w:tc>
          <w:tcPr>
            <w:tcW w:w="2583" w:type="dxa"/>
            <w:vAlign w:val="center"/>
          </w:tcPr>
          <w:p>
            <w:pPr>
              <w:rPr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0" w:hRule="atLeast"/>
        </w:trPr>
        <w:tc>
          <w:tcPr>
            <w:tcW w:w="911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8"/>
                <w:szCs w:val="28"/>
              </w:rPr>
              <w:t>参观须知</w:t>
            </w:r>
          </w:p>
        </w:tc>
        <w:tc>
          <w:tcPr>
            <w:tcW w:w="8489" w:type="dxa"/>
            <w:gridSpan w:val="5"/>
            <w:vAlign w:val="center"/>
          </w:tcPr>
          <w:p>
            <w:pPr>
              <w:spacing w:line="280" w:lineRule="exact"/>
              <w:jc w:val="left"/>
              <w:rPr>
                <w:rFonts w:asciiTheme="minorEastAsia" w:hAnsiTheme="minorEastAsia"/>
                <w:bCs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8"/>
              </w:rPr>
              <w:t>1、所有参观需提前三天以书面形式向药学院主管领导申请，经审核同意后方可按约定时间进入参观；</w:t>
            </w:r>
          </w:p>
          <w:p>
            <w:pPr>
              <w:spacing w:line="280" w:lineRule="exact"/>
              <w:jc w:val="left"/>
              <w:rPr>
                <w:rFonts w:asciiTheme="minorEastAsia" w:hAnsiTheme="minorEastAsia"/>
                <w:bCs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8"/>
              </w:rPr>
              <w:t>2、参观时，随团负责人须加强团体监督和管理，确保团体成员遵守相关管理规定，不影响学校正常秩序，做到安全、文明、有序；</w:t>
            </w:r>
          </w:p>
          <w:p>
            <w:pPr>
              <w:spacing w:line="280" w:lineRule="exact"/>
              <w:jc w:val="left"/>
              <w:rPr>
                <w:rFonts w:asciiTheme="minorEastAsia" w:hAnsiTheme="minorEastAsia"/>
                <w:bCs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8"/>
              </w:rPr>
              <w:t>2、馆内禁止随意触摸、污损、毁坏展品等行为；</w:t>
            </w:r>
          </w:p>
          <w:p>
            <w:pPr>
              <w:spacing w:line="280" w:lineRule="exact"/>
              <w:jc w:val="left"/>
              <w:rPr>
                <w:rFonts w:asciiTheme="minorEastAsia" w:hAnsiTheme="minorEastAsia"/>
                <w:bCs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8"/>
              </w:rPr>
              <w:t>3、未经申请批准，馆内禁止进行采访、商业性拍摄、自媒体直播、录播等非参观活动；</w:t>
            </w:r>
          </w:p>
          <w:p>
            <w:pPr>
              <w:spacing w:line="280" w:lineRule="exact"/>
              <w:jc w:val="left"/>
              <w:rPr>
                <w:rFonts w:asciiTheme="minorEastAsia" w:hAnsiTheme="minorEastAsia"/>
                <w:bCs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8"/>
              </w:rPr>
              <w:t>4、馆内请勿追逐打闹、大声喧哗、攀爬躺卧、随意丢弃杂物等不文明行为；</w:t>
            </w:r>
          </w:p>
          <w:p>
            <w:pPr>
              <w:spacing w:line="280" w:lineRule="exact"/>
              <w:jc w:val="left"/>
              <w:rPr>
                <w:rFonts w:asciiTheme="minorEastAsia" w:hAnsiTheme="minorEastAsia"/>
                <w:bCs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8"/>
              </w:rPr>
              <w:t>5、馆舍内外全部区域禁止吸烟及饮食；</w:t>
            </w:r>
          </w:p>
          <w:p>
            <w:pPr>
              <w:spacing w:line="280" w:lineRule="exact"/>
              <w:jc w:val="left"/>
              <w:rPr>
                <w:rFonts w:asciiTheme="minorEastAsia" w:hAnsiTheme="minorEastAsia"/>
                <w:bCs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8"/>
              </w:rPr>
              <w:t>6、请勿随意挪用、触动和损坏馆内消防设施、器材；</w:t>
            </w:r>
          </w:p>
          <w:p>
            <w:pPr>
              <w:spacing w:line="280" w:lineRule="exact"/>
              <w:jc w:val="left"/>
              <w:rPr>
                <w:rFonts w:asciiTheme="minorEastAsia" w:hAnsiTheme="minorEastAsia"/>
                <w:bCs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8"/>
              </w:rPr>
              <w:t>7、如遇特殊活动或突发事件，须接受现场工作人员引导，有序疏散；</w:t>
            </w:r>
          </w:p>
          <w:p>
            <w:pPr>
              <w:spacing w:line="280" w:lineRule="exact"/>
              <w:jc w:val="left"/>
              <w:rPr>
                <w:rFonts w:asciiTheme="minorEastAsia" w:hAnsiTheme="minorEastAsia"/>
                <w:bCs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8"/>
              </w:rPr>
              <w:t>8、由于场地有限，为保证安全，若展厅参观人数超负荷，请配合相关管控措施；</w:t>
            </w:r>
          </w:p>
          <w:p>
            <w:pPr>
              <w:spacing w:line="280" w:lineRule="exact"/>
              <w:jc w:val="left"/>
              <w:rPr>
                <w:rFonts w:asciiTheme="minorEastAsia" w:hAnsiTheme="minorEastAsia"/>
                <w:bCs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8"/>
              </w:rPr>
              <w:t>9、如违反规定，安全保卫人员有权责令停止，直至离馆；</w:t>
            </w:r>
          </w:p>
          <w:p>
            <w:pPr>
              <w:spacing w:after="240" w:line="280" w:lineRule="exact"/>
              <w:jc w:val="left"/>
              <w:rPr>
                <w:rFonts w:asciiTheme="minorEastAsia" w:hAnsiTheme="minorEastAsia"/>
                <w:bCs/>
                <w:sz w:val="24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8"/>
              </w:rPr>
              <w:t>10、造成人身和财产损失的，依法追究行为人相应法律责任。</w:t>
            </w:r>
          </w:p>
          <w:p>
            <w:pPr>
              <w:spacing w:line="280" w:lineRule="exact"/>
              <w:jc w:val="left"/>
              <w:rPr>
                <w:rFonts w:hint="eastAsia" w:ascii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bCs/>
                <w:sz w:val="28"/>
                <w:szCs w:val="28"/>
              </w:rPr>
              <w:t>参观负责人</w:t>
            </w:r>
          </w:p>
          <w:p>
            <w:pPr>
              <w:spacing w:line="280" w:lineRule="exact"/>
              <w:ind w:firstLine="281" w:firstLineChars="100"/>
              <w:jc w:val="left"/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bCs/>
                <w:sz w:val="28"/>
                <w:szCs w:val="28"/>
              </w:rPr>
              <w:t>签字</w:t>
            </w:r>
            <w:r>
              <w:rPr>
                <w:rFonts w:hint="eastAsia" w:asciiTheme="minorEastAsia" w:hAnsiTheme="minorEastAsia"/>
                <w:bCs/>
                <w:sz w:val="28"/>
                <w:szCs w:val="28"/>
              </w:rPr>
              <w:t xml:space="preserve">：               </w:t>
            </w:r>
            <w:r>
              <w:rPr>
                <w:rFonts w:hint="eastAsia" w:asciiTheme="minorEastAsia" w:hAnsiTheme="minorEastAsia"/>
                <w:b/>
                <w:bCs/>
                <w:sz w:val="28"/>
                <w:szCs w:val="28"/>
              </w:rPr>
              <w:t>本人已阅读相关管理办法并负责组织执行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911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8"/>
                <w:szCs w:val="28"/>
              </w:rPr>
              <w:t>分管领导审批</w:t>
            </w:r>
          </w:p>
        </w:tc>
        <w:tc>
          <w:tcPr>
            <w:tcW w:w="8489" w:type="dxa"/>
            <w:gridSpan w:val="5"/>
            <w:vAlign w:val="center"/>
          </w:tcPr>
          <w:p>
            <w:pPr>
              <w:spacing w:line="280" w:lineRule="exact"/>
              <w:jc w:val="left"/>
              <w:rPr>
                <w:rFonts w:asciiTheme="minorEastAsia" w:hAnsiTheme="minorEastAsia"/>
                <w:bCs/>
                <w:sz w:val="28"/>
                <w:szCs w:val="28"/>
              </w:rPr>
            </w:pPr>
          </w:p>
          <w:p>
            <w:pPr>
              <w:spacing w:line="280" w:lineRule="exact"/>
              <w:jc w:val="left"/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sz w:val="28"/>
                <w:szCs w:val="28"/>
              </w:rPr>
              <w:t xml:space="preserve">      负责人签字：                （盖章）</w:t>
            </w:r>
          </w:p>
          <w:p>
            <w:pPr>
              <w:spacing w:line="280" w:lineRule="exact"/>
              <w:jc w:val="left"/>
              <w:rPr>
                <w:rFonts w:asciiTheme="minorEastAsia" w:hAnsiTheme="minorEastAsia"/>
                <w:bCs/>
                <w:sz w:val="28"/>
                <w:szCs w:val="28"/>
              </w:rPr>
            </w:pPr>
          </w:p>
          <w:p>
            <w:pPr>
              <w:spacing w:line="280" w:lineRule="exact"/>
              <w:jc w:val="left"/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91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8489" w:type="dxa"/>
            <w:gridSpan w:val="5"/>
            <w:vAlign w:val="center"/>
          </w:tcPr>
          <w:p>
            <w:pPr>
              <w:rPr>
                <w:sz w:val="48"/>
                <w:szCs w:val="48"/>
              </w:rPr>
            </w:pPr>
          </w:p>
        </w:tc>
      </w:tr>
    </w:tbl>
    <w:p>
      <w:pPr>
        <w:spacing w:line="20" w:lineRule="exac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decorative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18061470" o:spid="_x0000_s2051" o:spt="75" type="#_x0000_t75" style="position:absolute;left:0pt;height:415.2pt;width:415.2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中心logo调整-镂空-小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18061469" o:spid="_x0000_s2050" o:spt="75" type="#_x0000_t75" style="position:absolute;left:0pt;height:415.2pt;width:415.2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中心logo调整-镂空-小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18061468" o:spid="_x0000_s2049" o:spt="75" type="#_x0000_t75" style="position:absolute;left:0pt;height:415.2pt;width:415.2pt;mso-position-horizontal:center;mso-position-horizontal-relative:margin;mso-position-vertical:center;mso-position-vertical-relative:margin;z-index:-25165824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中心logo调整-镂空-小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5YzZmY2JhMDhkMzBlZTdiYzgzZGI3ZTFiN2E2OTIifQ=="/>
  </w:docVars>
  <w:rsids>
    <w:rsidRoot w:val="003F14AF"/>
    <w:rsid w:val="000D1A9A"/>
    <w:rsid w:val="00334790"/>
    <w:rsid w:val="003F14AF"/>
    <w:rsid w:val="00421E5E"/>
    <w:rsid w:val="00533B04"/>
    <w:rsid w:val="00585DAF"/>
    <w:rsid w:val="006A3BD3"/>
    <w:rsid w:val="00762A9E"/>
    <w:rsid w:val="008D2716"/>
    <w:rsid w:val="00954723"/>
    <w:rsid w:val="00967C0F"/>
    <w:rsid w:val="00977CFF"/>
    <w:rsid w:val="00B374DE"/>
    <w:rsid w:val="00C5675D"/>
    <w:rsid w:val="00CD5E36"/>
    <w:rsid w:val="00CF4B31"/>
    <w:rsid w:val="00F83510"/>
    <w:rsid w:val="68672F2E"/>
    <w:rsid w:val="73AB722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110</Words>
  <Characters>630</Characters>
  <Lines>5</Lines>
  <Paragraphs>1</Paragraphs>
  <TotalTime>0</TotalTime>
  <ScaleCrop>false</ScaleCrop>
  <LinksUpToDate>false</LinksUpToDate>
  <CharactersWithSpaces>739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2024-05-16T01:58:00Z</dcterms:created>
  <dc:creator>yqs</dc:creator>
  <cp:lastModifiedBy>黄伟军</cp:lastModifiedBy>
  <dcterms:modified xsi:type="dcterms:W3CDTF">2024-05-16T07:58:20Z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ICV">
    <vt:lpwstr>7D3F537F85044D85B593BBF8ABBA3BC1</vt:lpwstr>
  </property>
</Properties>
</file>